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4F" w:rsidRDefault="00465A9E" w:rsidP="003479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ru-RU"/>
        </w:rPr>
      </w:pPr>
      <w:r w:rsidRPr="00465A9E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ru-RU"/>
        </w:rPr>
        <w:t xml:space="preserve">ПОЛИТИКА В ОТНОШЕНИИ ОБРАБОТКИ </w:t>
      </w:r>
    </w:p>
    <w:p w:rsidR="00465A9E" w:rsidRPr="0034794F" w:rsidRDefault="00465A9E" w:rsidP="003479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ru-RU"/>
        </w:rPr>
      </w:pPr>
      <w:r w:rsidRPr="00465A9E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ru-RU"/>
        </w:rPr>
        <w:t>ПЕРСОНАЛЬНЫХ ДАННЫХ</w:t>
      </w:r>
    </w:p>
    <w:p w:rsidR="0034794F" w:rsidRPr="00465A9E" w:rsidRDefault="0034794F" w:rsidP="0034794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eastAsia="ru-RU"/>
        </w:rPr>
      </w:pPr>
      <w:bookmarkStart w:id="0" w:name="_GoBack"/>
      <w:bookmarkEnd w:id="0"/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Политика в отношении обработки персональных данных (далее -</w:t>
      </w:r>
      <w:r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Политика) разработана в соответствии с Федеральным законом от 27.07.2006 No152-ФЗ "О персональных данных" (далее -</w:t>
      </w:r>
      <w:r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Закон), а также иными нормативно-правовыми актами, регламентирующие деятельность операторов по обработке персональных данных.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Политика определяет порядок обработки персональных данных и меры по обеспечению безопасности персональ</w:t>
      </w:r>
      <w:r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ных данных Пользователей Сайта </w:t>
      </w:r>
      <w:proofErr w:type="spellStart"/>
      <w:r w:rsidRPr="0034794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legpro</w:t>
      </w:r>
      <w:proofErr w:type="spellEnd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ru</w:t>
      </w:r>
      <w:proofErr w:type="spellEnd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целью защиты прав и свобод человека и гражданина при обработке его персональных данных.</w:t>
      </w:r>
    </w:p>
    <w:p w:rsidR="00465A9E" w:rsidRPr="00465A9E" w:rsidRDefault="00465A9E" w:rsidP="0034794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ТЕРМИНЫ И ОПРЕДЕЛЕНИЯ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Политика содержит следующие термины и определения:</w:t>
      </w:r>
    </w:p>
    <w:p w:rsidR="00465A9E" w:rsidRPr="0034794F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D80000"/>
          <w:sz w:val="24"/>
          <w:szCs w:val="24"/>
          <w:u w:val="single"/>
          <w:bdr w:val="none" w:sz="0" w:space="0" w:color="auto" w:frame="1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Сайт, Ресурс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совокупность информации, текстов, графических элементов, дизайна, изображений, фото и </w:t>
      </w:r>
      <w:proofErr w:type="gramStart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видеоматериалов</w:t>
      </w:r>
      <w:proofErr w:type="gramEnd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иных результатов интеллектуальной деятельности Оператора, а также программ для ЭВМ, содержащихся в информационной системе, обеспечивающей доступность такой информации в сети Интернет по сетевому адресу </w:t>
      </w:r>
      <w:r w:rsidRPr="0034794F">
        <w:rPr>
          <w:rFonts w:ascii="Arial" w:eastAsia="Times New Roman" w:hAnsi="Arial" w:cs="Arial"/>
          <w:color w:val="D8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w:history="1">
        <w:r w:rsidRPr="0034794F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 xml:space="preserve">https:// </w:t>
        </w:r>
        <w:proofErr w:type="spellStart"/>
        <w:r w:rsidRPr="0034794F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legpro</w:t>
        </w:r>
        <w:proofErr w:type="spellEnd"/>
        <w:r w:rsidRPr="0034794F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34794F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ru</w:t>
        </w:r>
        <w:proofErr w:type="spellEnd"/>
        <w:r w:rsidRPr="0034794F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/</w:t>
        </w:r>
      </w:hyperlink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Оператор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лицо, самостоятельно или совместно с другими лицами организующие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 (</w:t>
      </w:r>
      <w:r w:rsidR="0034794F"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="0034794F"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Легпромресурс</w:t>
      </w:r>
      <w:proofErr w:type="spellEnd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адрес регистрации </w:t>
      </w:r>
      <w:r w:rsidR="0034794F"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РФ, 142116, Московская область г. Подольск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r w:rsidR="0034794F"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Лобачева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д. </w:t>
      </w:r>
      <w:r w:rsidR="0034794F"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13, офис 415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ИНН </w:t>
      </w:r>
      <w:r w:rsidR="0034794F"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6454044497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ОГРН </w:t>
      </w:r>
      <w:r w:rsidR="0034794F" w:rsidRPr="0034794F">
        <w:rPr>
          <w:rFonts w:ascii="Arial" w:eastAsia="Times New Roman" w:hAnsi="Arial" w:cs="Arial"/>
          <w:sz w:val="24"/>
          <w:szCs w:val="24"/>
          <w:lang w:eastAsia="ru-RU"/>
        </w:rPr>
        <w:t>1026403347772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Почтовый адрес </w:t>
      </w:r>
      <w:r w:rsidR="0034794F"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РФ, 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4100</w:t>
      </w:r>
      <w:r w:rsidR="0034794F"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04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г. Саратов, ул. </w:t>
      </w:r>
      <w:r w:rsidR="0034794F"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Астраханская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д. </w:t>
      </w:r>
      <w:r w:rsidR="0034794F"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Пользователь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Пользователь сети Интернет, в </w:t>
      </w:r>
      <w:proofErr w:type="spellStart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т.ч</w:t>
      </w:r>
      <w:proofErr w:type="spellEnd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использующий функционал Сайта.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Стороны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Пользователь и Оператор.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Персональные данные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информация, относящаяся к прямо или косвенно </w:t>
      </w:r>
      <w:proofErr w:type="gramStart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определенному</w:t>
      </w:r>
      <w:proofErr w:type="gramEnd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определяемому Пользователю, в составе, определенном Политикой.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Обработка персональных данных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Автоматизированная обработка Персональных данных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обработка Персональных данных с помощью средств вычислительной техники.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Распространение Персональных данных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действия, направленные на раскрытие Персональных данных неопределенному кругу лиц.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Предоставление Персональных данных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действия, направленные на раскрытие Персональных данных определенному лицу или определенному кругу лиц.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Блокирование Персональных данных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Уничтожение Персональных данных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Обезличивание Персональных данных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Информационная система Персональных данных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Трансграничная передача Персональных данных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4794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Cookies</w:t>
      </w:r>
      <w:proofErr w:type="spellEnd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текстовые данные, отправленные</w:t>
      </w:r>
      <w:r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Ресурсом и хранимые</w:t>
      </w:r>
      <w:r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компьютере</w:t>
      </w:r>
      <w:r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Пользователя, с целью сохранения настроек самого Ресурса и последующей</w:t>
      </w:r>
      <w:r w:rsidRPr="003479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идентификации Пользователя на Ресурсе.</w:t>
      </w:r>
    </w:p>
    <w:p w:rsidR="00465A9E" w:rsidRPr="00465A9E" w:rsidRDefault="00465A9E" w:rsidP="0034794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ПРЕДОСТАВЛЕНИЕ ПЕРСОНАЛЬНЫХ ДАННЫХ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Используя Ресурс, Пользователь подтверждает свое согласие на обработку своих Персональных данных для целей: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идентификации Пользователя, зарегистрированного на Ресурсе;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предоставления Пользователю доступа к персонализированным функциям Ресурса;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установления с Пользователем обратной связи;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определения места нахождения Пользователя (в случае необходимости);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подтверждения достоверности и полноты персональных данных, предоставленных Пользователем (в случае необходимости);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осуществления платежных операций;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осуществления информационной рассылки о продуктах и сервисах Ресурса (Стороны подтверждают, что данная информация не является спамом, и на ее получение Пользователь дает свое согласие);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предоставления Пользователю технической, информационной и иной поддержки в рамках пользования Ресурсом;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иных целей, необходимых для исполнения Оператором обязательств перед Пользователем или в силу закона.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Пользователь дает свое согласие на обработку следующих Персональных данных: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 и отчества;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телефона;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электронной почты;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места</w:t>
      </w:r>
      <w:r w:rsidRPr="0034794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данные </w:t>
      </w:r>
      <w:proofErr w:type="spellStart"/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cookies</w:t>
      </w:r>
      <w:proofErr w:type="spellEnd"/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Пользователь дает свое согласие на получение информационных рассылок и рекламных материалов от Оператора либо от иных лиц по поручению Оператора на адрес электронной почты, или посредством СМС рассылки на мобильный номер указанных Пользователем при регистрации.</w:t>
      </w:r>
    </w:p>
    <w:p w:rsidR="00465A9E" w:rsidRPr="00465A9E" w:rsidRDefault="00465A9E" w:rsidP="0034794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ПРАВА И ОБЯЗАННОСТИ ПОЛЬЗОВАТЕЛЯ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Пользователь имеет право: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в любое время отозвать согласие на обработку своих Персональных данных, направив сообщение Оператору с помощью формы обратной связи или по электронной почте, размещенных на Сайте;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потребовать от Оператора уточнения своих Персональных данных;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потребовать от Оператора блокирования или уничтожения своих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Персональных данных, если таковые являются неполными, устаревшими, неточными, незаконно полученными или не являются необходимыми для заявленных целей обработки;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требовать от Оператора получения следующих сведений: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подтверждения факта обработки Персональных данных Оператором;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правовых основаниях и целях обработки Персональных данных;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применяемых Оператором способах обработки Персональных данных;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наименовании и месте нахождения Оператора, сведениях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 обрабатываемых Персональных данных, относящихся к Пользователю, источнике их получения, если иной порядок представления таких данных не предусмотрен федеральным законом;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сроках обработки Персональных данных, в том числе сроков их хранения;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порядке осуществления Пользователем прав, предусмотренных Законом;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 осуществленной или о предполагаемой трансграничной передаче данных;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наименовании или фамилии, имени, отчестве и адресе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иные сведения, предусмотренные федеральным законодательством.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Пользователь обязан: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 использованием Сайта ознакомиться с Политикой;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удостоверить свое согласие на обработку Персональных данных путем нажатия на соответствующую кнопку под текстом Политики;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своевременно уведомлять Оператора об изменении предоставленной Оператору в процессе пользования Сайтом информации.</w:t>
      </w:r>
    </w:p>
    <w:p w:rsidR="00465A9E" w:rsidRPr="00465A9E" w:rsidRDefault="00465A9E" w:rsidP="0034794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ПРАВА И ОБЯЗАННОСТИ ОПЕРАТОРА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Оператор обязан: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4.1.1. при сборе Персональных данных Пользователей - граждан Российской Федерации обеспечить их запись, систематизацию, накопление, хранение, уточнение (обновление, изменение), извлечение с использованием баз данных, находящихся на территории Российской Федерации;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4.1.2. обеспечить безопасность Персональных данных Пользователей в частности: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определением угроз безопасности Персональных данных при их обработке в информационных системах Персональных данных;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применением прошедших в установленном порядке процедуру оценки соответствия средств защиты информации;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учетом машинных носителей Персональных данных;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обнаружением фактов несанкционированного доступа к Персональным данным и принятием мер;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восстановлением Персональных данных, модифицированных или уничтоженных вследствие несанкционированного доступа к ним;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4.1.3. предоставить Пользователю или его представителю возможность безвозмездного ознакомления со своими Персональными данными;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4.1.4. в течение семи рабочих дней со дня представления Пользователем или его представителем доказательств того, что Персональные данные являются неполными, неточными или неактуальными, внести в них соответствующие изменения;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4.1.5. в течение четырнадцати рабочих дней со дня представления Пользователем или его представителем доказательств того, что Персональные данные получены незаконно или не являются необходимыми для заявленной цели обработки, уничтожить такие Персональные данные;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4.1.6. уведомить Пользователя о внесенных изменениях в его Персональные данные;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4.1.7. осуществить блокирование или обеспечить таковое (если обработка Персональных данных Пользователя осуществляется иным лицом по поручению Оператора) в отношении неправомерно обрабатываемых или неточных Персональных данных;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4.1.8. прекратить обработку и уничтожить или обеспечить совершение указанных действий (если обработка Персональных данных Пользователя осуществляется иным лицом по поручению Оператора) в течение тридцати дней с даты поступления от Пользователя отзыва согласия на обработку его Персональных данных, если иной порядок не предусмотрен федеральным законодательством;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4.1.9. не раскрывать третьим лицам и не распространять персональные данные без согласия Пользователя, если иное не предусмотрено федеральным законом.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Оператор вправе: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 изменять состав Персональных данных Пользователей для нормальной работы функционала Сайта и в рамках возникающих между Сторонами правоотношений;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в случае выявления факта предоставления заведомо ложных и/или недостоверных данных: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затребовать у Пользователя соответствующие действительности данные, а Пользователь обязан такие данные предоставить;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отказа Пользователя предоставить соответствующие действительности данные прекратить доступ Пользователя к Ресурсу.</w:t>
      </w:r>
    </w:p>
    <w:p w:rsidR="00465A9E" w:rsidRPr="00465A9E" w:rsidRDefault="00465A9E" w:rsidP="0034794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ПОРЯДОК СБОРА, ХРАНЕНИЯ, ПЕРЕДАЧИ И ИНЫХ ВИДОВ ОБРАБОТКИ ПЕРСОНАЛЬНЫХ ДАННЫХ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Обработка персональных данных, осуществляемая с использованием средств автоматизации, проводится при условии выполнения следующих действий: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 Оператор проводит технические мероприятия, направленные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5.1.2. защитные инструменты настроены на своевременное обнаружение фактов несанкционированного доступа к Персональным данным;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5.1.3. технические средства автоматизированной обработки персональных данных изолированы в целях недопущения воздействия на них, в результате которого может быть нарушено их функционирование;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5.1.4. Оператор производит резервное копирование данных, с тем, чтобы иметь 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5.1.5. осуществляет постоянный контроль за обеспечением уровня защищенности персональных данных.</w:t>
      </w:r>
    </w:p>
    <w:p w:rsidR="00465A9E" w:rsidRPr="00465A9E" w:rsidRDefault="00465A9E" w:rsidP="0034794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ЗАКЛЮЧИТЕЛЬНЫЕ ПОЛОЖЕНИЯ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Оператор не несет ответственность за распространение Персональных данных Пользователя, если таковое стало возможным в результате перехода Пользователя по ссылкам, размещенным на Ресурсе на сайты и иные порталы третьих лиц.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Оператор не несет ответственность за передачу Персональных данных Пользователя государственным органам по их запросам в случаях и порядке, предусмотренных для этого действующим законодательством. При этом, Оператор вправе раскрыть лишь те данные, которые были запрошены в установленном законом порядке.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Оператор осуществляет обработку Персональных данных в течение срока использования Пользователем функционала Сайта.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 Обработка Персональных данных прекращается при наступлении одного или нескольких из указанных событий: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поступления от Пользователя отзыва согласия на обработку его Персональных данных в порядке, установленном Политикой (за исключением случаев, предусмотренных действующим законодательством);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иных предусмотренных федеральным законодательством случаях.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6.6. Настоящая Политика является внутренним документом Оператора и подлежит размещению на официальном сайте Оператора.</w:t>
      </w:r>
    </w:p>
    <w:p w:rsidR="00465A9E" w:rsidRPr="00465A9E" w:rsidRDefault="00465A9E" w:rsidP="0034794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6.7. Контроль исполнения требования настоящей Политики осуществляется ответственным за обеспечение безопасности персональных данных Оператора.</w:t>
      </w:r>
    </w:p>
    <w:p w:rsidR="008D0607" w:rsidRDefault="008D0607"/>
    <w:sectPr w:rsidR="008D0607" w:rsidSect="00465A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7F"/>
    <w:rsid w:val="000E447F"/>
    <w:rsid w:val="0034794F"/>
    <w:rsid w:val="00465A9E"/>
    <w:rsid w:val="008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49A8"/>
  <w15:chartTrackingRefBased/>
  <w15:docId w15:val="{BD6CCA5A-0B32-4F0C-98BD-A975BB6F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01BF-610E-4FA3-9015-54949FDB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2087</Words>
  <Characters>11901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2023-01-10T12:01:00Z</dcterms:created>
  <dcterms:modified xsi:type="dcterms:W3CDTF">2023-01-10T12:15:00Z</dcterms:modified>
</cp:coreProperties>
</file>